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18" w:rsidRPr="009E0718" w:rsidRDefault="009E0718" w:rsidP="009E0718">
      <w:pPr>
        <w:jc w:val="center"/>
      </w:pPr>
      <w:r w:rsidRPr="009E0718">
        <w:t>Аннотация</w:t>
      </w:r>
    </w:p>
    <w:p w:rsidR="009E0718" w:rsidRPr="002F7C41" w:rsidRDefault="009E0718" w:rsidP="009E0718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9E0718">
        <w:t xml:space="preserve">рабочей программы дисциплины (модуля) </w:t>
      </w:r>
      <w:proofErr w:type="gramStart"/>
      <w:r w:rsidRPr="009E0718">
        <w:t>_</w:t>
      </w:r>
      <w:r w:rsidRPr="009E0718">
        <w:rPr>
          <w:b/>
          <w:u w:val="single"/>
        </w:rPr>
        <w:t>«</w:t>
      </w:r>
      <w:proofErr w:type="gramEnd"/>
      <w:r w:rsidRPr="009E0718">
        <w:rPr>
          <w:b/>
          <w:u w:val="single"/>
        </w:rPr>
        <w:t>ГНАТОЛОГИЯ И ДИАГНОСТИКА ВИСОЧНО-НИЖНЕЧЕЛЮСТНОГО СУСТАВА</w:t>
      </w:r>
      <w:bookmarkStart w:id="0" w:name="_GoBack"/>
      <w:bookmarkEnd w:id="0"/>
      <w:r w:rsidRPr="00E0162D">
        <w:rPr>
          <w:b/>
          <w:highlight w:val="darkYellow"/>
          <w:u w:val="single"/>
        </w:rPr>
        <w:t>»</w:t>
      </w:r>
    </w:p>
    <w:p w:rsidR="009E0718" w:rsidRPr="002F7C41" w:rsidRDefault="009E0718" w:rsidP="009E0718">
      <w:pPr>
        <w:jc w:val="center"/>
      </w:pPr>
    </w:p>
    <w:p w:rsidR="009E0718" w:rsidRPr="002F7C41" w:rsidRDefault="009E0718" w:rsidP="009E0718">
      <w:pPr>
        <w:jc w:val="center"/>
      </w:pPr>
      <w:r w:rsidRPr="002F7C41">
        <w:t>квалификация выпускника (бакалавр/специалист/магистр)</w:t>
      </w:r>
    </w:p>
    <w:p w:rsidR="009E0718" w:rsidRPr="002F7C41" w:rsidRDefault="009E0718" w:rsidP="009E0718">
      <w:pPr>
        <w:jc w:val="center"/>
      </w:pPr>
    </w:p>
    <w:p w:rsidR="009E0718" w:rsidRPr="002F7C41" w:rsidRDefault="009E0718" w:rsidP="009E0718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9E0718" w:rsidRPr="002F7C41" w:rsidRDefault="009E0718" w:rsidP="009E0718">
      <w:pPr>
        <w:jc w:val="center"/>
      </w:pPr>
    </w:p>
    <w:p w:rsidR="009E0718" w:rsidRPr="00E57CA3" w:rsidRDefault="009E0718" w:rsidP="009E0718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9E0718" w:rsidRPr="00E57CA3" w:rsidRDefault="009E0718" w:rsidP="009E0718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9E0718" w:rsidRPr="002F7C41" w:rsidRDefault="009E0718" w:rsidP="009E0718"/>
    <w:p w:rsidR="009E0718" w:rsidRPr="002F7C41" w:rsidRDefault="009E0718" w:rsidP="009E07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35"/>
      </w:tblGrid>
      <w:tr w:rsidR="009E0718" w:rsidRPr="002F7C41" w:rsidTr="00A97E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7C69C0" w:rsidRDefault="009E0718" w:rsidP="009E0718">
            <w:pPr>
              <w:numPr>
                <w:ilvl w:val="0"/>
                <w:numId w:val="2"/>
              </w:numPr>
              <w:jc w:val="both"/>
              <w:outlineLvl w:val="0"/>
            </w:pPr>
            <w:r w:rsidRPr="007C69C0">
              <w:t>подготовка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>
              <w:rPr>
                <w:i/>
              </w:rPr>
              <w:t>02 Здравоохранение</w:t>
            </w:r>
            <w:r w:rsidRPr="007C69C0">
              <w:t>) с применением современных</w:t>
            </w:r>
            <w:r>
              <w:t xml:space="preserve"> образовательных инструментов и</w:t>
            </w:r>
            <w:r w:rsidRPr="007C69C0">
              <w:t xml:space="preserve"> технологий в образовательном процессе;</w:t>
            </w:r>
          </w:p>
          <w:p w:rsidR="009E0718" w:rsidRPr="007C69C0" w:rsidRDefault="009E0718" w:rsidP="009E0718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C69C0">
              <w:rPr>
                <w:color w:val="000000"/>
              </w:rPr>
              <w:t>формирование профессиональных компетенций для осуществления диагностики, лечения, профилактики заболеваний зубочелюстно-лицевой системы с учетом функционального взаимодействия компонентов зубочелюстной системы (зубов, периодонта, жевательных мышц, височно-нижнечелюстных суставов, нервной системы).</w:t>
            </w:r>
            <w:r w:rsidRPr="007C69C0">
              <w:rPr>
                <w:color w:val="000000"/>
                <w:shd w:val="clear" w:color="auto" w:fill="FFFFFF"/>
              </w:rPr>
              <w:t xml:space="preserve"> </w:t>
            </w:r>
          </w:p>
          <w:p w:rsidR="009E0718" w:rsidRPr="002F7C41" w:rsidRDefault="009E0718" w:rsidP="00A97E16">
            <w:pPr>
              <w:pStyle w:val="a3"/>
              <w:ind w:left="0"/>
              <w:jc w:val="both"/>
              <w:outlineLvl w:val="0"/>
              <w:rPr>
                <w:rFonts w:eastAsia="Calibri"/>
              </w:rPr>
            </w:pPr>
            <w:r w:rsidRPr="007C69C0">
              <w:rPr>
                <w:color w:val="000000"/>
              </w:rPr>
              <w:t xml:space="preserve"> </w:t>
            </w:r>
            <w:r w:rsidRPr="007C69C0">
              <w:rPr>
                <w:color w:val="000000"/>
              </w:rPr>
              <w:tab/>
            </w:r>
          </w:p>
        </w:tc>
      </w:tr>
      <w:tr w:rsidR="009E0718" w:rsidRPr="002F7C41" w:rsidTr="00A97E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7C69C0" w:rsidRDefault="009E0718" w:rsidP="009E0718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 w:rsidRPr="007C69C0">
              <w:rPr>
                <w:color w:val="000000"/>
              </w:rPr>
              <w:t>формирование знаний по диагностике, лечению и профилактике заболеваний зубочелюстно-лицевой системы для оказания медицинской помощи пациентам с нетипичным течением или (и) осложнениями заболеваний зубочелюстной системы;</w:t>
            </w:r>
          </w:p>
          <w:p w:rsidR="009E0718" w:rsidRPr="007C69C0" w:rsidRDefault="009E0718" w:rsidP="009E071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C69C0">
              <w:rPr>
                <w:color w:val="000000"/>
              </w:rPr>
              <w:t>формирование умений (профессиональных компетенций), необходимых для диагностики, лечения и профилактики заболеваний зубочелюстно-лицевой системы у пациентов стоматологического профиля;</w:t>
            </w:r>
          </w:p>
          <w:p w:rsidR="009E0718" w:rsidRPr="007C69C0" w:rsidRDefault="009E0718" w:rsidP="009E071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C69C0">
              <w:rPr>
                <w:color w:val="000000"/>
              </w:rPr>
              <w:t xml:space="preserve">формирование у обучающихся клинического мышления на базе знаний общей и частной </w:t>
            </w:r>
            <w:proofErr w:type="spellStart"/>
            <w:r w:rsidRPr="007C69C0">
              <w:rPr>
                <w:color w:val="000000"/>
              </w:rPr>
              <w:t>гнатологии</w:t>
            </w:r>
            <w:proofErr w:type="spellEnd"/>
            <w:r w:rsidRPr="007C69C0">
              <w:rPr>
                <w:color w:val="000000"/>
              </w:rPr>
              <w:t>;</w:t>
            </w:r>
          </w:p>
          <w:p w:rsidR="009E0718" w:rsidRPr="007C69C0" w:rsidRDefault="009E0718" w:rsidP="009E0718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 w:rsidRPr="007C69C0">
              <w:rPr>
                <w:color w:val="000000"/>
              </w:rPr>
              <w:t>способствовать развитию профессионально важных личностных качеств: ответственности, дисцип</w:t>
            </w:r>
            <w:r>
              <w:rPr>
                <w:color w:val="000000"/>
              </w:rPr>
              <w:t>линированности, компетентности,</w:t>
            </w:r>
            <w:r w:rsidRPr="007C69C0">
              <w:rPr>
                <w:color w:val="000000"/>
              </w:rPr>
              <w:t xml:space="preserve"> гуманности, инициативности и др.</w:t>
            </w:r>
          </w:p>
          <w:p w:rsidR="009E0718" w:rsidRPr="002F7C41" w:rsidRDefault="009E0718" w:rsidP="00A97E16">
            <w:pPr>
              <w:jc w:val="both"/>
              <w:rPr>
                <w:rFonts w:eastAsia="Calibri"/>
              </w:rPr>
            </w:pPr>
          </w:p>
        </w:tc>
      </w:tr>
      <w:tr w:rsidR="009E0718" w:rsidRPr="002F7C41" w:rsidTr="00A97E1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583712" w:rsidRDefault="009E0718" w:rsidP="00A97E16">
            <w:pPr>
              <w:jc w:val="both"/>
              <w:rPr>
                <w:rFonts w:eastAsia="Calibri"/>
              </w:rPr>
            </w:pPr>
            <w:r w:rsidRPr="00583712">
              <w:rPr>
                <w:rFonts w:eastAsia="Calibri"/>
              </w:rPr>
              <w:t>Дисциплина обязательной части учебного плана</w:t>
            </w:r>
          </w:p>
          <w:p w:rsidR="009E0718" w:rsidRPr="002F7C41" w:rsidRDefault="009E0718" w:rsidP="00A97E16">
            <w:pPr>
              <w:jc w:val="both"/>
              <w:rPr>
                <w:rFonts w:eastAsia="Calibri"/>
              </w:rPr>
            </w:pPr>
          </w:p>
        </w:tc>
      </w:tr>
      <w:tr w:rsidR="009E0718" w:rsidRPr="002F7C41" w:rsidTr="00A97E1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7C69C0" w:rsidRDefault="009E0718" w:rsidP="00A97E16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 является</w:t>
            </w:r>
            <w:r w:rsidRPr="007C69C0">
              <w:rPr>
                <w:color w:val="000000"/>
              </w:rPr>
              <w:t xml:space="preserve"> предшествующим для изучения дисциплин на последующих курсах обучения на профильных кафедрах по </w:t>
            </w:r>
            <w:r>
              <w:rPr>
                <w:color w:val="000000"/>
              </w:rPr>
              <w:t xml:space="preserve">специальности </w:t>
            </w:r>
            <w:r w:rsidRPr="007C69C0">
              <w:rPr>
                <w:color w:val="000000"/>
              </w:rPr>
              <w:t xml:space="preserve">Стоматология: </w:t>
            </w:r>
            <w:r w:rsidRPr="007C69C0">
              <w:rPr>
                <w:i/>
                <w:iCs/>
              </w:rPr>
              <w:t xml:space="preserve">протезирование зубных рядов (сложное протезирование), </w:t>
            </w:r>
            <w:r w:rsidRPr="007C69C0">
              <w:rPr>
                <w:i/>
                <w:color w:val="000000"/>
              </w:rPr>
              <w:t>кл</w:t>
            </w:r>
            <w:r>
              <w:rPr>
                <w:i/>
                <w:color w:val="000000"/>
              </w:rPr>
              <w:t xml:space="preserve">иническая стоматология, </w:t>
            </w:r>
            <w:proofErr w:type="spellStart"/>
            <w:r>
              <w:rPr>
                <w:i/>
                <w:color w:val="000000"/>
              </w:rPr>
              <w:t>геронто</w:t>
            </w:r>
            <w:r w:rsidRPr="007C69C0">
              <w:rPr>
                <w:i/>
                <w:color w:val="000000"/>
              </w:rPr>
              <w:t>стоматология</w:t>
            </w:r>
            <w:proofErr w:type="spellEnd"/>
            <w:r w:rsidRPr="007C69C0">
              <w:rPr>
                <w:i/>
                <w:color w:val="000000"/>
              </w:rPr>
              <w:t xml:space="preserve"> и заболевания слизистой оболочки полости рта, челюстно-лицевая хирургия, </w:t>
            </w:r>
            <w:proofErr w:type="spellStart"/>
            <w:r w:rsidRPr="007C69C0">
              <w:rPr>
                <w:i/>
                <w:color w:val="000000"/>
              </w:rPr>
              <w:t>имплантология</w:t>
            </w:r>
            <w:proofErr w:type="spellEnd"/>
            <w:r w:rsidRPr="007C69C0">
              <w:rPr>
                <w:i/>
                <w:color w:val="000000"/>
              </w:rPr>
              <w:t xml:space="preserve"> и реконструктивная хирургия полости рта</w:t>
            </w:r>
            <w:r w:rsidRPr="007C69C0">
              <w:rPr>
                <w:color w:val="000000"/>
              </w:rPr>
              <w:t xml:space="preserve">.  </w:t>
            </w:r>
          </w:p>
          <w:p w:rsidR="009E0718" w:rsidRPr="007C69C0" w:rsidRDefault="009E0718" w:rsidP="00A97E16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lastRenderedPageBreak/>
              <w:t xml:space="preserve">           </w:t>
            </w:r>
            <w:r w:rsidRPr="002F7C41">
              <w:rPr>
                <w:rFonts w:eastAsia="Calibri"/>
              </w:rPr>
              <w:t>Дисциплины учебного плана, предшествующие изучению данной</w:t>
            </w:r>
            <w:r>
              <w:rPr>
                <w:rFonts w:eastAsia="Calibri"/>
              </w:rPr>
              <w:t xml:space="preserve"> </w:t>
            </w:r>
            <w:r w:rsidRPr="007C69C0">
              <w:rPr>
                <w:color w:val="000000"/>
              </w:rPr>
              <w:t xml:space="preserve">профессиональной образовательной программы: </w:t>
            </w:r>
          </w:p>
          <w:p w:rsidR="009E0718" w:rsidRPr="007C69C0" w:rsidRDefault="009E0718" w:rsidP="009E0718">
            <w:pPr>
              <w:widowControl w:val="0"/>
              <w:numPr>
                <w:ilvl w:val="0"/>
                <w:numId w:val="1"/>
              </w:numPr>
              <w:adjustRightInd w:val="0"/>
              <w:ind w:left="360"/>
              <w:jc w:val="both"/>
              <w:textAlignment w:val="baseline"/>
              <w:rPr>
                <w:b/>
                <w:i/>
                <w:color w:val="000000"/>
                <w:u w:val="single"/>
              </w:rPr>
            </w:pPr>
            <w:r w:rsidRPr="007C69C0">
              <w:rPr>
                <w:b/>
                <w:i/>
                <w:color w:val="000000"/>
              </w:rPr>
              <w:t>естественно-научных и медико-биологических дисциплин</w:t>
            </w:r>
            <w:r w:rsidRPr="007C69C0">
              <w:rPr>
                <w:b/>
                <w:color w:val="000000"/>
              </w:rPr>
              <w:t xml:space="preserve">: </w:t>
            </w:r>
          </w:p>
          <w:p w:rsidR="009E0718" w:rsidRPr="00A82FEA" w:rsidRDefault="009E0718" w:rsidP="00A97E16">
            <w:pPr>
              <w:ind w:firstLine="360"/>
              <w:jc w:val="both"/>
              <w:textAlignment w:val="baseline"/>
              <w:rPr>
                <w:color w:val="000000"/>
              </w:rPr>
            </w:pPr>
            <w:r w:rsidRPr="00A82FEA">
              <w:rPr>
                <w:i/>
                <w:color w:val="000000"/>
              </w:rPr>
              <w:t xml:space="preserve">    физики, математики</w:t>
            </w:r>
            <w:r w:rsidRPr="00A82FEA">
              <w:rPr>
                <w:color w:val="000000"/>
              </w:rPr>
              <w:t xml:space="preserve">; </w:t>
            </w:r>
            <w:r w:rsidRPr="00A82FEA">
              <w:rPr>
                <w:i/>
                <w:color w:val="000000"/>
              </w:rPr>
              <w:t>анатомии человека, анатомии головы и шеи</w:t>
            </w:r>
            <w:r w:rsidRPr="00A82FEA">
              <w:rPr>
                <w:color w:val="000000"/>
              </w:rPr>
              <w:t xml:space="preserve">; </w:t>
            </w:r>
            <w:r w:rsidRPr="00A82FEA">
              <w:rPr>
                <w:i/>
                <w:color w:val="000000"/>
              </w:rPr>
              <w:t>гистологии, эмбриологии, цитологии, гистологии полости рта; патологической анатомии, патологической анатомии головы и шеи; нормальной физиологии, физиологии челюстно-лицевой области</w:t>
            </w:r>
            <w:r w:rsidRPr="00A82FEA">
              <w:rPr>
                <w:color w:val="000000"/>
              </w:rPr>
              <w:t xml:space="preserve">; </w:t>
            </w:r>
            <w:r w:rsidRPr="00A82FEA">
              <w:rPr>
                <w:i/>
                <w:color w:val="000000"/>
              </w:rPr>
              <w:t>патофизиологии, патофизиологии головы и шеи; лучевой диагностики</w:t>
            </w:r>
          </w:p>
          <w:p w:rsidR="009E0718" w:rsidRPr="007C69C0" w:rsidRDefault="009E0718" w:rsidP="009E07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</w:rPr>
            </w:pPr>
            <w:r w:rsidRPr="007C69C0">
              <w:rPr>
                <w:b/>
                <w:i/>
                <w:color w:val="000000"/>
              </w:rPr>
              <w:t>профессиональных дисциплин</w:t>
            </w:r>
            <w:r>
              <w:rPr>
                <w:b/>
                <w:i/>
                <w:color w:val="000000"/>
              </w:rPr>
              <w:t>/модулей</w:t>
            </w:r>
            <w:r w:rsidRPr="007C69C0">
              <w:rPr>
                <w:b/>
                <w:i/>
                <w:color w:val="000000"/>
              </w:rPr>
              <w:t>:</w:t>
            </w:r>
          </w:p>
          <w:p w:rsidR="009E0718" w:rsidRPr="002F7C41" w:rsidRDefault="009E0718" w:rsidP="00A97E16">
            <w:pPr>
              <w:ind w:firstLine="708"/>
              <w:jc w:val="both"/>
              <w:textAlignment w:val="baseline"/>
              <w:rPr>
                <w:rFonts w:eastAsia="Calibri"/>
              </w:rPr>
            </w:pPr>
            <w:r w:rsidRPr="00A82FEA">
              <w:rPr>
                <w:i/>
                <w:color w:val="000000"/>
              </w:rPr>
              <w:t>пропедевтической стоматологии; зубопротезирования (простого протезирования),</w:t>
            </w:r>
            <w:r w:rsidRPr="00A82FEA">
              <w:rPr>
                <w:color w:val="000000"/>
              </w:rPr>
              <w:t xml:space="preserve"> </w:t>
            </w:r>
            <w:r w:rsidRPr="00A82FEA">
              <w:rPr>
                <w:i/>
                <w:color w:val="000000"/>
              </w:rPr>
              <w:t>протезирования зубных рядов (сложного протезирования), протезирования при полном отсутствии зубов</w:t>
            </w:r>
          </w:p>
        </w:tc>
      </w:tr>
      <w:tr w:rsidR="009E0718" w:rsidRPr="002F7C41" w:rsidTr="00A97E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курс, </w:t>
            </w:r>
            <w:r>
              <w:rPr>
                <w:rFonts w:eastAsia="Calibri"/>
                <w:lang w:val="en-US"/>
              </w:rPr>
              <w:t>IX</w:t>
            </w:r>
            <w:r>
              <w:rPr>
                <w:rFonts w:eastAsia="Calibri"/>
              </w:rPr>
              <w:t xml:space="preserve"> семестр</w:t>
            </w:r>
          </w:p>
        </w:tc>
      </w:tr>
      <w:tr w:rsidR="009E0718" w:rsidRPr="002F7C41" w:rsidTr="00A97E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2F7C41" w:rsidRDefault="009E0718" w:rsidP="00A97E1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ОПК-1, ОПК-2, ОПК-5, ОПК-6, ОПК-12, ПК-1, ПК-7.</w:t>
            </w:r>
          </w:p>
        </w:tc>
      </w:tr>
      <w:tr w:rsidR="009E0718" w:rsidRPr="002F7C41" w:rsidTr="00A97E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18" w:rsidRPr="002F7C41" w:rsidRDefault="009E0718" w:rsidP="00A97E1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8" w:rsidRPr="00A82FEA" w:rsidRDefault="009E0718" w:rsidP="009E071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2FEA">
              <w:rPr>
                <w:color w:val="000000"/>
              </w:rPr>
              <w:t xml:space="preserve">Основы клинической </w:t>
            </w:r>
            <w:proofErr w:type="spellStart"/>
            <w:r w:rsidRPr="00A82FEA">
              <w:rPr>
                <w:color w:val="000000"/>
              </w:rPr>
              <w:t>гнатологии</w:t>
            </w:r>
            <w:proofErr w:type="spellEnd"/>
            <w:r w:rsidRPr="00A82FEA">
              <w:rPr>
                <w:color w:val="000000"/>
              </w:rPr>
              <w:t xml:space="preserve"> </w:t>
            </w:r>
            <w:r w:rsidRPr="00A82FEA">
              <w:rPr>
                <w:bCs/>
                <w:color w:val="000000"/>
              </w:rPr>
              <w:t>(биомеханика зубочелюстно-лицевой системы)</w:t>
            </w:r>
          </w:p>
          <w:p w:rsidR="009E0718" w:rsidRPr="007C69C0" w:rsidRDefault="009E0718" w:rsidP="009E0718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C6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клинического стоматологического обследования пациентов с патологией окклюзии зубных рядов;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дефектами и деформа</w:t>
            </w:r>
            <w:r w:rsidRPr="007C69C0">
              <w:rPr>
                <w:rFonts w:ascii="Times New Roman" w:hAnsi="Times New Roman"/>
                <w:color w:val="000000"/>
                <w:sz w:val="24"/>
                <w:szCs w:val="24"/>
              </w:rPr>
              <w:t>циями зубов и зубных рядов; с функциональной патологией ВНЧС</w:t>
            </w:r>
          </w:p>
          <w:p w:rsidR="009E0718" w:rsidRDefault="009E0718" w:rsidP="009E071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Функциональная диагностика </w:t>
            </w:r>
            <w:proofErr w:type="spellStart"/>
            <w:r>
              <w:rPr>
                <w:rFonts w:eastAsia="Calibri"/>
              </w:rPr>
              <w:t>зуюочелюстной</w:t>
            </w:r>
            <w:proofErr w:type="spellEnd"/>
            <w:r>
              <w:rPr>
                <w:rFonts w:eastAsia="Calibri"/>
              </w:rPr>
              <w:t xml:space="preserve"> системы. Методы </w:t>
            </w:r>
            <w:proofErr w:type="spellStart"/>
            <w:r>
              <w:rPr>
                <w:rFonts w:eastAsia="Calibri"/>
              </w:rPr>
              <w:t>окклюзионной</w:t>
            </w:r>
            <w:proofErr w:type="spellEnd"/>
            <w:r>
              <w:rPr>
                <w:rFonts w:eastAsia="Calibri"/>
              </w:rPr>
              <w:t xml:space="preserve"> коррекции</w:t>
            </w:r>
          </w:p>
          <w:p w:rsidR="009E0718" w:rsidRPr="007B4075" w:rsidRDefault="009E0718" w:rsidP="009E071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Диагностика и ортопе</w:t>
            </w:r>
            <w:r w:rsidRPr="007C69C0">
              <w:rPr>
                <w:color w:val="000000"/>
              </w:rPr>
              <w:t xml:space="preserve">дические методы лечения пациентов с </w:t>
            </w:r>
            <w:proofErr w:type="gramStart"/>
            <w:r w:rsidRPr="007C69C0">
              <w:rPr>
                <w:color w:val="000000"/>
              </w:rPr>
              <w:t>функциональной  патологией</w:t>
            </w:r>
            <w:proofErr w:type="gramEnd"/>
            <w:r w:rsidRPr="007C69C0">
              <w:rPr>
                <w:color w:val="000000"/>
              </w:rPr>
              <w:t xml:space="preserve"> зубов и зубных</w:t>
            </w:r>
            <w:r w:rsidRPr="007C69C0">
              <w:rPr>
                <w:b/>
                <w:color w:val="000000"/>
              </w:rPr>
              <w:t xml:space="preserve"> </w:t>
            </w:r>
            <w:r w:rsidRPr="007C69C0">
              <w:rPr>
                <w:color w:val="000000"/>
              </w:rPr>
              <w:t>рядов</w:t>
            </w:r>
          </w:p>
          <w:p w:rsidR="009E0718" w:rsidRPr="007B4075" w:rsidRDefault="009E0718" w:rsidP="009E071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Диагностика и орто</w:t>
            </w:r>
            <w:r w:rsidRPr="007C69C0">
              <w:rPr>
                <w:color w:val="000000"/>
              </w:rPr>
              <w:t>педические методы лечения пациентов с функциональной перегрузкой тканей пародонта</w:t>
            </w:r>
          </w:p>
          <w:p w:rsidR="009E0718" w:rsidRPr="002F7C41" w:rsidRDefault="009E0718" w:rsidP="009E071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Диагностика и ортопеди</w:t>
            </w:r>
            <w:r w:rsidRPr="007C69C0">
              <w:rPr>
                <w:color w:val="000000"/>
              </w:rPr>
              <w:t>ческие методы лечения пациентов с функциональной</w:t>
            </w:r>
            <w:r w:rsidRPr="007C69C0">
              <w:rPr>
                <w:b/>
                <w:color w:val="000000"/>
              </w:rPr>
              <w:t xml:space="preserve"> </w:t>
            </w:r>
            <w:r w:rsidRPr="007C69C0">
              <w:rPr>
                <w:color w:val="000000"/>
              </w:rPr>
              <w:t>патологией височно-нижнечелюстного сустава и жевательных мышц</w:t>
            </w:r>
          </w:p>
        </w:tc>
      </w:tr>
    </w:tbl>
    <w:p w:rsidR="009E0718" w:rsidRPr="00853258" w:rsidRDefault="009E0718" w:rsidP="009E0718">
      <w:pPr>
        <w:jc w:val="right"/>
        <w:rPr>
          <w:b/>
          <w:color w:val="FF0000"/>
          <w:sz w:val="20"/>
          <w:szCs w:val="20"/>
        </w:rPr>
      </w:pPr>
    </w:p>
    <w:p w:rsidR="009E0718" w:rsidRPr="00853258" w:rsidRDefault="009E0718" w:rsidP="009E0718">
      <w:pPr>
        <w:rPr>
          <w:color w:val="FF0000"/>
        </w:rPr>
      </w:pPr>
    </w:p>
    <w:p w:rsidR="009E0718" w:rsidRPr="00853258" w:rsidRDefault="009E0718" w:rsidP="009E0718">
      <w:pPr>
        <w:rPr>
          <w:color w:val="FF0000"/>
        </w:rPr>
      </w:pPr>
    </w:p>
    <w:p w:rsidR="009E0718" w:rsidRPr="00853258" w:rsidRDefault="009E0718" w:rsidP="009E0718">
      <w:pPr>
        <w:jc w:val="both"/>
        <w:rPr>
          <w:color w:val="FF0000"/>
        </w:rPr>
      </w:pPr>
    </w:p>
    <w:p w:rsidR="009E0718" w:rsidRPr="00853258" w:rsidRDefault="009E0718" w:rsidP="009E0718">
      <w:pPr>
        <w:rPr>
          <w:color w:val="FF0000"/>
        </w:rPr>
      </w:pPr>
    </w:p>
    <w:p w:rsidR="00A05DDC" w:rsidRDefault="009E0718"/>
    <w:sectPr w:rsidR="00A0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C2D9D"/>
    <w:multiLevelType w:val="hybridMultilevel"/>
    <w:tmpl w:val="4F248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B"/>
    <w:rsid w:val="00842D97"/>
    <w:rsid w:val="009E0718"/>
    <w:rsid w:val="00D9689B"/>
    <w:rsid w:val="00F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7217-3A92-4D94-981C-F76D7C1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18"/>
    <w:pPr>
      <w:ind w:left="720"/>
      <w:contextualSpacing/>
    </w:pPr>
  </w:style>
  <w:style w:type="paragraph" w:styleId="a4">
    <w:name w:val="No Spacing"/>
    <w:uiPriority w:val="1"/>
    <w:qFormat/>
    <w:rsid w:val="009E0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9E0718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9E071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2025-01-23T13:14:00Z</dcterms:created>
  <dcterms:modified xsi:type="dcterms:W3CDTF">2025-01-23T13:14:00Z</dcterms:modified>
</cp:coreProperties>
</file>